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440D3" w14:textId="783C79BB" w:rsidR="00E051FF" w:rsidRPr="006F13D0" w:rsidRDefault="006F13D0" w:rsidP="00216BD0">
      <w:pPr>
        <w:jc w:val="center"/>
        <w:rPr>
          <w:b/>
          <w:sz w:val="32"/>
          <w14:reflection w14:blurRad="6350" w14:stA="60000" w14:stPos="0" w14:endA="900" w14:endPos="60000" w14:dist="29997" w14:dir="5400000" w14:fadeDir="5400000" w14:sx="100000" w14:sy="-100000" w14:kx="0" w14:ky="0" w14:algn="bl"/>
        </w:rPr>
      </w:pPr>
      <w:r w:rsidRPr="006F13D0">
        <w:rPr>
          <w:b/>
          <w:sz w:val="32"/>
          <w14:reflection w14:blurRad="6350" w14:stA="60000" w14:stPos="0" w14:endA="900" w14:endPos="60000" w14:dist="29997" w14:dir="5400000" w14:fadeDir="5400000" w14:sx="100000" w14:sy="-100000" w14:kx="0" w14:ky="0" w14:algn="bl"/>
        </w:rPr>
        <w:t>FOOD, FISH AND VEGGIES</w:t>
      </w:r>
      <w:bookmarkStart w:id="0" w:name="_GoBack"/>
      <w:bookmarkEnd w:id="0"/>
    </w:p>
    <w:p w14:paraId="60A79280" w14:textId="1E98489D" w:rsidR="00A16D43" w:rsidRPr="00216BD0" w:rsidRDefault="00B96D91" w:rsidP="00216BD0">
      <w:pPr>
        <w:rPr>
          <w:b/>
          <w:u w:val="single"/>
        </w:rPr>
      </w:pPr>
      <w:r w:rsidRPr="00216BD0">
        <w:rPr>
          <w:noProof/>
        </w:rPr>
        <w:drawing>
          <wp:anchor distT="0" distB="0" distL="114300" distR="114300" simplePos="0" relativeHeight="251648512" behindDoc="0" locked="0" layoutInCell="1" allowOverlap="1" wp14:anchorId="5EC71F57" wp14:editId="56655F60">
            <wp:simplePos x="0" y="0"/>
            <wp:positionH relativeFrom="column">
              <wp:posOffset>0</wp:posOffset>
            </wp:positionH>
            <wp:positionV relativeFrom="paragraph">
              <wp:posOffset>325120</wp:posOffset>
            </wp:positionV>
            <wp:extent cx="1828800" cy="1371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'lom 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B7E" w:rsidRPr="00216BD0">
        <w:rPr>
          <w:b/>
          <w:u w:val="single"/>
        </w:rPr>
        <w:t>Vegetables:</w:t>
      </w:r>
    </w:p>
    <w:p w14:paraId="17AC2D04" w14:textId="75E2F32F" w:rsidR="001D619D" w:rsidRPr="00216BD0" w:rsidRDefault="001D619D" w:rsidP="001D619D">
      <w:pPr>
        <w:ind w:left="900" w:hanging="900"/>
      </w:pPr>
      <w:proofErr w:type="spellStart"/>
      <w:r w:rsidRPr="00216BD0">
        <w:t>Al’lom</w:t>
      </w:r>
      <w:proofErr w:type="spellEnd"/>
      <w:r w:rsidRPr="00216BD0">
        <w:t xml:space="preserve">- </w:t>
      </w:r>
      <w:r w:rsidR="00705443" w:rsidRPr="00216BD0">
        <w:t xml:space="preserve">  a</w:t>
      </w:r>
      <w:r w:rsidR="00F5591E" w:rsidRPr="00216BD0">
        <w:t xml:space="preserve"> vegetable that is commonly grown</w:t>
      </w:r>
      <w:r w:rsidRPr="00216BD0">
        <w:t xml:space="preserve"> in </w:t>
      </w:r>
      <w:proofErr w:type="spellStart"/>
      <w:r w:rsidRPr="00216BD0">
        <w:t>Mandaya</w:t>
      </w:r>
      <w:proofErr w:type="spellEnd"/>
      <w:r w:rsidRPr="00216BD0">
        <w:t xml:space="preserve"> farms. It is dark green in color with </w:t>
      </w:r>
      <w:r w:rsidR="00F64505" w:rsidRPr="00216BD0">
        <w:t xml:space="preserve">a </w:t>
      </w:r>
      <w:r w:rsidRPr="00216BD0">
        <w:t>dark-shade</w:t>
      </w:r>
      <w:r w:rsidR="00F64505" w:rsidRPr="00216BD0">
        <w:t>d</w:t>
      </w:r>
      <w:r w:rsidRPr="00216BD0">
        <w:t xml:space="preserve"> stalk. It tastes a little bitter</w:t>
      </w:r>
      <w:r w:rsidR="001D48F7" w:rsidRPr="00216BD0">
        <w:t xml:space="preserve">, </w:t>
      </w:r>
      <w:r w:rsidRPr="00216BD0">
        <w:t>but not as bitter as the bitter gourd</w:t>
      </w:r>
      <w:r w:rsidR="001D48F7" w:rsidRPr="00216BD0">
        <w:t xml:space="preserve">. </w:t>
      </w:r>
    </w:p>
    <w:p w14:paraId="4347B73D" w14:textId="5B6464A1" w:rsidR="001D619D" w:rsidRDefault="001D619D" w:rsidP="00B96D91">
      <w:pPr>
        <w:rPr>
          <w:i/>
        </w:rPr>
      </w:pPr>
      <w:r w:rsidRPr="00216BD0">
        <w:rPr>
          <w:i/>
        </w:rPr>
        <w:t xml:space="preserve">: </w:t>
      </w:r>
      <w:proofErr w:type="gramStart"/>
      <w:r w:rsidRPr="00216BD0">
        <w:rPr>
          <w:i/>
        </w:rPr>
        <w:t>dark-green</w:t>
      </w:r>
      <w:proofErr w:type="gramEnd"/>
      <w:r w:rsidRPr="00216BD0">
        <w:rPr>
          <w:i/>
        </w:rPr>
        <w:t xml:space="preserve">, indigenous vegetable; wild and endemic; </w:t>
      </w:r>
      <w:proofErr w:type="spellStart"/>
      <w:r w:rsidR="00F5591E" w:rsidRPr="00216BD0">
        <w:rPr>
          <w:i/>
        </w:rPr>
        <w:t>M</w:t>
      </w:r>
      <w:r w:rsidR="00E34B7E" w:rsidRPr="00216BD0">
        <w:rPr>
          <w:i/>
        </w:rPr>
        <w:t>andaya</w:t>
      </w:r>
      <w:proofErr w:type="spellEnd"/>
      <w:r w:rsidR="00E34B7E" w:rsidRPr="00216BD0">
        <w:rPr>
          <w:i/>
        </w:rPr>
        <w:t>, farms, hinterlands, ancestral domain</w:t>
      </w:r>
    </w:p>
    <w:p w14:paraId="0E227079" w14:textId="77777777" w:rsidR="00216BD0" w:rsidRPr="00216BD0" w:rsidRDefault="00216BD0" w:rsidP="00B96D91">
      <w:pPr>
        <w:rPr>
          <w:i/>
        </w:rPr>
      </w:pPr>
    </w:p>
    <w:p w14:paraId="64C8B426" w14:textId="77777777" w:rsidR="00B96D91" w:rsidRPr="00216BD0" w:rsidRDefault="00B96D91" w:rsidP="00B96D91">
      <w:pPr>
        <w:ind w:left="900" w:hanging="900"/>
        <w:jc w:val="both"/>
      </w:pPr>
      <w:r w:rsidRPr="00216BD0">
        <w:rPr>
          <w:noProof/>
        </w:rPr>
        <w:drawing>
          <wp:anchor distT="0" distB="0" distL="114300" distR="114300" simplePos="0" relativeHeight="251652608" behindDoc="0" locked="0" layoutInCell="1" allowOverlap="1" wp14:anchorId="3A109B48" wp14:editId="0A08C962">
            <wp:simplePos x="0" y="0"/>
            <wp:positionH relativeFrom="column">
              <wp:posOffset>5080</wp:posOffset>
            </wp:positionH>
            <wp:positionV relativeFrom="paragraph">
              <wp:posOffset>5080</wp:posOffset>
            </wp:positionV>
            <wp:extent cx="1828800" cy="1371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l'lopan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D619D" w:rsidRPr="00216BD0">
        <w:t>Kul</w:t>
      </w:r>
      <w:r w:rsidR="00F64505" w:rsidRPr="00216BD0">
        <w:t>’lopan</w:t>
      </w:r>
      <w:proofErr w:type="spellEnd"/>
      <w:r w:rsidR="00705443" w:rsidRPr="00216BD0">
        <w:t xml:space="preserve"> </w:t>
      </w:r>
      <w:r w:rsidR="00F64505" w:rsidRPr="00216BD0">
        <w:t>- T</w:t>
      </w:r>
      <w:r w:rsidR="00FE7966" w:rsidRPr="00216BD0">
        <w:t xml:space="preserve">he lowlanders call this </w:t>
      </w:r>
      <w:proofErr w:type="spellStart"/>
      <w:r w:rsidR="00FE7966" w:rsidRPr="00216BD0">
        <w:rPr>
          <w:i/>
        </w:rPr>
        <w:t>kujaje</w:t>
      </w:r>
      <w:proofErr w:type="spellEnd"/>
      <w:r w:rsidR="00FE7966" w:rsidRPr="00216BD0">
        <w:t xml:space="preserve">. This </w:t>
      </w:r>
      <w:r w:rsidR="00F64505" w:rsidRPr="00216BD0">
        <w:t xml:space="preserve">fungus </w:t>
      </w:r>
      <w:r w:rsidR="00FE7966" w:rsidRPr="00216BD0">
        <w:t xml:space="preserve">grows anywhere </w:t>
      </w:r>
      <w:r w:rsidR="00F64505" w:rsidRPr="00216BD0">
        <w:t>where trees are felled</w:t>
      </w:r>
      <w:r w:rsidR="00E61182" w:rsidRPr="00216BD0">
        <w:t>, and rampant after rain</w:t>
      </w:r>
      <w:r w:rsidR="00FE7966" w:rsidRPr="00216BD0">
        <w:t xml:space="preserve">. </w:t>
      </w:r>
      <w:r w:rsidR="00E61182" w:rsidRPr="00216BD0">
        <w:t>It</w:t>
      </w:r>
      <w:r w:rsidR="00FE7966" w:rsidRPr="00216BD0">
        <w:t xml:space="preserve"> is small</w:t>
      </w:r>
      <w:r w:rsidR="00E61182" w:rsidRPr="00216BD0">
        <w:t>,</w:t>
      </w:r>
      <w:r w:rsidR="00FE7966" w:rsidRPr="00216BD0">
        <w:t xml:space="preserve"> brown in color</w:t>
      </w:r>
      <w:r w:rsidR="00E61182" w:rsidRPr="00216BD0">
        <w:t>. When eaten, it is</w:t>
      </w:r>
      <w:r w:rsidR="005417B2" w:rsidRPr="00216BD0">
        <w:t xml:space="preserve"> </w:t>
      </w:r>
      <w:r w:rsidR="00E61182" w:rsidRPr="00216BD0">
        <w:t xml:space="preserve">pounded and </w:t>
      </w:r>
      <w:r w:rsidR="005417B2" w:rsidRPr="00216BD0">
        <w:t xml:space="preserve">mixed with indigenous spices </w:t>
      </w:r>
      <w:r w:rsidR="00E61182" w:rsidRPr="00216BD0">
        <w:t>and cooked with a little</w:t>
      </w:r>
      <w:r w:rsidR="005417B2" w:rsidRPr="00216BD0">
        <w:t xml:space="preserve"> water </w:t>
      </w:r>
      <w:r w:rsidR="00E61182" w:rsidRPr="00216BD0">
        <w:t>for</w:t>
      </w:r>
      <w:r w:rsidR="005417B2" w:rsidRPr="00216BD0">
        <w:t xml:space="preserve"> 1-3 minutes</w:t>
      </w:r>
      <w:r w:rsidR="00E61182" w:rsidRPr="00216BD0">
        <w:t>.</w:t>
      </w:r>
      <w:r w:rsidR="005417B2" w:rsidRPr="00216BD0">
        <w:t xml:space="preserve"> </w:t>
      </w:r>
      <w:r w:rsidR="00E61182" w:rsidRPr="00216BD0">
        <w:t xml:space="preserve">The fungus and spices combined </w:t>
      </w:r>
      <w:r w:rsidR="005417B2" w:rsidRPr="00216BD0">
        <w:t>produce</w:t>
      </w:r>
      <w:r w:rsidR="00E61182" w:rsidRPr="00216BD0">
        <w:t>s</w:t>
      </w:r>
      <w:r w:rsidR="005417B2" w:rsidRPr="00216BD0">
        <w:t xml:space="preserve"> </w:t>
      </w:r>
      <w:r w:rsidR="00E61182" w:rsidRPr="00216BD0">
        <w:t>a flavorful and</w:t>
      </w:r>
      <w:r w:rsidR="005417B2" w:rsidRPr="00216BD0">
        <w:t xml:space="preserve"> sweet-smelling </w:t>
      </w:r>
      <w:r w:rsidR="00E61182" w:rsidRPr="00216BD0">
        <w:t>food</w:t>
      </w:r>
      <w:r w:rsidR="005417B2" w:rsidRPr="00216BD0">
        <w:t xml:space="preserve">.  </w:t>
      </w:r>
      <w:r w:rsidR="00E61182" w:rsidRPr="00216BD0">
        <w:t>It is said to be g</w:t>
      </w:r>
      <w:r w:rsidR="00E34B7E" w:rsidRPr="00216BD0">
        <w:t>ood for lactating mot</w:t>
      </w:r>
      <w:r w:rsidR="00F64505" w:rsidRPr="00216BD0">
        <w:t xml:space="preserve">hers and people doing farm work </w:t>
      </w:r>
      <w:r w:rsidRPr="00216BD0">
        <w:t>because it sustains energy.</w:t>
      </w:r>
    </w:p>
    <w:p w14:paraId="02B2177D" w14:textId="02B40FCB" w:rsidR="005417B2" w:rsidRPr="00216BD0" w:rsidRDefault="005417B2" w:rsidP="00216BD0">
      <w:pPr>
        <w:ind w:left="3060"/>
        <w:jc w:val="both"/>
      </w:pPr>
      <w:r w:rsidRPr="00216BD0">
        <w:rPr>
          <w:i/>
        </w:rPr>
        <w:t xml:space="preserve">: </w:t>
      </w:r>
      <w:proofErr w:type="gramStart"/>
      <w:r w:rsidRPr="00216BD0">
        <w:rPr>
          <w:i/>
        </w:rPr>
        <w:t>food</w:t>
      </w:r>
      <w:proofErr w:type="gramEnd"/>
      <w:r w:rsidRPr="00216BD0">
        <w:rPr>
          <w:i/>
        </w:rPr>
        <w:t>, mushroom, felled trees, endemic</w:t>
      </w:r>
      <w:r w:rsidR="00627A88" w:rsidRPr="00216BD0">
        <w:rPr>
          <w:i/>
        </w:rPr>
        <w:t xml:space="preserve">, energy, lactating mother, </w:t>
      </w:r>
      <w:proofErr w:type="spellStart"/>
      <w:r w:rsidR="00627A88" w:rsidRPr="00216BD0">
        <w:rPr>
          <w:i/>
        </w:rPr>
        <w:t>M</w:t>
      </w:r>
      <w:r w:rsidR="00E34B7E" w:rsidRPr="00216BD0">
        <w:rPr>
          <w:i/>
        </w:rPr>
        <w:t>andaya</w:t>
      </w:r>
      <w:proofErr w:type="spellEnd"/>
      <w:r w:rsidR="00E34B7E" w:rsidRPr="00216BD0">
        <w:rPr>
          <w:i/>
        </w:rPr>
        <w:t>, IP community</w:t>
      </w:r>
    </w:p>
    <w:p w14:paraId="3E7C53A2" w14:textId="77777777" w:rsidR="00B96D91" w:rsidRPr="00216BD0" w:rsidRDefault="00B96D91" w:rsidP="00B96D91">
      <w:pPr>
        <w:ind w:left="720" w:hanging="720"/>
        <w:jc w:val="both"/>
      </w:pPr>
      <w:r w:rsidRPr="00216BD0">
        <w:rPr>
          <w:noProof/>
        </w:rPr>
        <w:drawing>
          <wp:anchor distT="0" distB="0" distL="114300" distR="114300" simplePos="0" relativeHeight="251655680" behindDoc="0" locked="0" layoutInCell="1" allowOverlap="1" wp14:anchorId="745EDA3B" wp14:editId="254ADCA6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1828800" cy="1764792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ysan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64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D43" w:rsidRPr="00216BD0">
        <w:t>Laysan</w:t>
      </w:r>
      <w:r w:rsidR="00705443" w:rsidRPr="00216BD0">
        <w:t xml:space="preserve"> </w:t>
      </w:r>
      <w:r w:rsidR="00A16D43" w:rsidRPr="00216BD0">
        <w:t xml:space="preserve">- the lowlanders call this </w:t>
      </w:r>
      <w:proofErr w:type="spellStart"/>
      <w:r w:rsidR="00A16D43" w:rsidRPr="00216BD0">
        <w:rPr>
          <w:i/>
        </w:rPr>
        <w:t>patani</w:t>
      </w:r>
      <w:proofErr w:type="spellEnd"/>
      <w:r w:rsidR="00A16D43" w:rsidRPr="00216BD0">
        <w:t>. It is a green</w:t>
      </w:r>
      <w:r w:rsidR="00E34B7E" w:rsidRPr="00216BD0">
        <w:t xml:space="preserve">, vine plant, </w:t>
      </w:r>
      <w:r w:rsidR="00A16D43" w:rsidRPr="00216BD0">
        <w:t xml:space="preserve">spear-shaped, </w:t>
      </w:r>
      <w:r w:rsidR="00E34B7E" w:rsidRPr="00216BD0">
        <w:t xml:space="preserve">and </w:t>
      </w:r>
      <w:r w:rsidR="00A16D43" w:rsidRPr="00216BD0">
        <w:t>with s</w:t>
      </w:r>
      <w:r w:rsidR="00627A88" w:rsidRPr="00216BD0">
        <w:t>eeds that vary</w:t>
      </w:r>
      <w:r w:rsidR="00A16D43" w:rsidRPr="00216BD0">
        <w:t xml:space="preserve"> in color, </w:t>
      </w:r>
      <w:r w:rsidR="00E34B7E" w:rsidRPr="00216BD0">
        <w:t>flat and indented on top. S</w:t>
      </w:r>
      <w:r w:rsidR="00A16D43" w:rsidRPr="00216BD0">
        <w:t xml:space="preserve">ometimes </w:t>
      </w:r>
      <w:r w:rsidR="00E34B7E" w:rsidRPr="00216BD0">
        <w:t xml:space="preserve">the seeds are </w:t>
      </w:r>
      <w:r w:rsidR="00A16D43" w:rsidRPr="00216BD0">
        <w:t xml:space="preserve">white, magenta or a combination of maroon and shades of violet in color. It is considered </w:t>
      </w:r>
      <w:r w:rsidR="00627A88" w:rsidRPr="00216BD0">
        <w:t xml:space="preserve">a </w:t>
      </w:r>
      <w:r w:rsidR="00A16D43" w:rsidRPr="00216BD0">
        <w:t>seed veg</w:t>
      </w:r>
      <w:r w:rsidR="00E34B7E" w:rsidRPr="00216BD0">
        <w:t xml:space="preserve">etable or bean variety in </w:t>
      </w:r>
      <w:proofErr w:type="spellStart"/>
      <w:r w:rsidR="00E34B7E" w:rsidRPr="00216BD0">
        <w:t>Mandaya</w:t>
      </w:r>
      <w:proofErr w:type="spellEnd"/>
      <w:r w:rsidR="00E34B7E" w:rsidRPr="00216BD0">
        <w:t xml:space="preserve"> community. This is also common in other </w:t>
      </w:r>
      <w:r w:rsidR="00627A88" w:rsidRPr="00216BD0">
        <w:t>Indigenous</w:t>
      </w:r>
      <w:r w:rsidR="00E34B7E" w:rsidRPr="00216BD0">
        <w:t xml:space="preserve"> comm</w:t>
      </w:r>
      <w:r w:rsidR="00627A88" w:rsidRPr="00216BD0">
        <w:t>unities</w:t>
      </w:r>
      <w:r w:rsidR="00E34B7E" w:rsidRPr="00216BD0">
        <w:t xml:space="preserve"> in Mindanao.</w:t>
      </w:r>
    </w:p>
    <w:p w14:paraId="6177DE3E" w14:textId="42A1364F" w:rsidR="00A16D43" w:rsidRPr="00216BD0" w:rsidRDefault="00A16D43" w:rsidP="00216BD0">
      <w:pPr>
        <w:ind w:left="2160"/>
        <w:jc w:val="both"/>
      </w:pPr>
      <w:r w:rsidRPr="00216BD0">
        <w:t xml:space="preserve">: </w:t>
      </w:r>
      <w:proofErr w:type="gramStart"/>
      <w:r w:rsidRPr="00216BD0">
        <w:rPr>
          <w:i/>
        </w:rPr>
        <w:t>bean</w:t>
      </w:r>
      <w:proofErr w:type="gramEnd"/>
      <w:r w:rsidRPr="00216BD0">
        <w:rPr>
          <w:i/>
        </w:rPr>
        <w:t>, spear-shaped, vegetable, vine</w:t>
      </w:r>
      <w:r w:rsidR="00627A88" w:rsidRPr="00216BD0">
        <w:rPr>
          <w:i/>
        </w:rPr>
        <w:t xml:space="preserve">, </w:t>
      </w:r>
      <w:proofErr w:type="spellStart"/>
      <w:r w:rsidR="00627A88" w:rsidRPr="00216BD0">
        <w:rPr>
          <w:i/>
        </w:rPr>
        <w:t>patani</w:t>
      </w:r>
      <w:proofErr w:type="spellEnd"/>
      <w:r w:rsidR="00627A88" w:rsidRPr="00216BD0">
        <w:rPr>
          <w:i/>
        </w:rPr>
        <w:t xml:space="preserve">, indigenous, </w:t>
      </w:r>
      <w:proofErr w:type="spellStart"/>
      <w:r w:rsidR="00627A88" w:rsidRPr="00216BD0">
        <w:rPr>
          <w:i/>
        </w:rPr>
        <w:t>M</w:t>
      </w:r>
      <w:r w:rsidR="00E34B7E" w:rsidRPr="00216BD0">
        <w:rPr>
          <w:i/>
        </w:rPr>
        <w:t>andaya</w:t>
      </w:r>
      <w:proofErr w:type="spellEnd"/>
      <w:r w:rsidR="00E34B7E" w:rsidRPr="00216BD0">
        <w:rPr>
          <w:i/>
        </w:rPr>
        <w:t xml:space="preserve"> community</w:t>
      </w:r>
    </w:p>
    <w:p w14:paraId="538C8DA0" w14:textId="534EFEAA" w:rsidR="00B96D91" w:rsidRPr="00216BD0" w:rsidRDefault="00216BD0" w:rsidP="00E34B7E">
      <w:pPr>
        <w:ind w:left="720" w:hanging="720"/>
        <w:jc w:val="both"/>
      </w:pPr>
      <w:r w:rsidRPr="00216BD0">
        <w:rPr>
          <w:noProof/>
        </w:rPr>
        <w:drawing>
          <wp:anchor distT="0" distB="0" distL="114300" distR="114300" simplePos="0" relativeHeight="251657728" behindDoc="0" locked="0" layoutInCell="1" allowOverlap="1" wp14:anchorId="0A4D1DEF" wp14:editId="43FFA2FF">
            <wp:simplePos x="0" y="0"/>
            <wp:positionH relativeFrom="column">
              <wp:posOffset>10633</wp:posOffset>
            </wp:positionH>
            <wp:positionV relativeFrom="paragraph">
              <wp:posOffset>254812</wp:posOffset>
            </wp:positionV>
            <wp:extent cx="1828800" cy="1682496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nibo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82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4E95D0B9" w14:textId="51256C12" w:rsidR="00A16D43" w:rsidRPr="00216BD0" w:rsidRDefault="00A16D43" w:rsidP="00E34B7E">
      <w:pPr>
        <w:ind w:left="720" w:hanging="720"/>
        <w:jc w:val="both"/>
      </w:pPr>
      <w:proofErr w:type="spellStart"/>
      <w:r w:rsidRPr="00216BD0">
        <w:t>Tinibo</w:t>
      </w:r>
      <w:proofErr w:type="spellEnd"/>
      <w:r w:rsidR="00705443" w:rsidRPr="00216BD0">
        <w:t xml:space="preserve"> </w:t>
      </w:r>
      <w:r w:rsidR="00627A88" w:rsidRPr="00216BD0">
        <w:t xml:space="preserve">- </w:t>
      </w:r>
      <w:r w:rsidR="00705443" w:rsidRPr="00216BD0">
        <w:t xml:space="preserve">a </w:t>
      </w:r>
      <w:r w:rsidR="00627A88" w:rsidRPr="00216BD0">
        <w:t>mushroom variety that grows</w:t>
      </w:r>
      <w:r w:rsidR="00DF103F" w:rsidRPr="00216BD0">
        <w:t xml:space="preserve"> o</w:t>
      </w:r>
      <w:r w:rsidR="00627A88" w:rsidRPr="00216BD0">
        <w:t>n felled and standing tree bark. It is</w:t>
      </w:r>
      <w:r w:rsidR="00DF103F" w:rsidRPr="00216BD0">
        <w:t xml:space="preserve"> light brown to white in color and about 1-3 inches in width. Best when cooked alone as soup with indigenous spices. It can however be cooked with other vegetables and mushroom varieties. </w:t>
      </w:r>
    </w:p>
    <w:p w14:paraId="0EE0247F" w14:textId="0E44F185" w:rsidR="00216BD0" w:rsidRDefault="00216BD0" w:rsidP="00216BD0">
      <w:pPr>
        <w:ind w:left="1080" w:hanging="1080"/>
        <w:jc w:val="both"/>
        <w:rPr>
          <w:i/>
        </w:rPr>
      </w:pPr>
      <w:r>
        <w:rPr>
          <w:i/>
        </w:rPr>
        <w:t xml:space="preserve"> </w:t>
      </w:r>
      <w:r w:rsidR="00627A88" w:rsidRPr="00216BD0">
        <w:rPr>
          <w:i/>
        </w:rPr>
        <w:t xml:space="preserve">: </w:t>
      </w:r>
      <w:proofErr w:type="gramStart"/>
      <w:r w:rsidR="00627A88" w:rsidRPr="00216BD0">
        <w:rPr>
          <w:i/>
        </w:rPr>
        <w:t>mushroom</w:t>
      </w:r>
      <w:proofErr w:type="gramEnd"/>
      <w:r w:rsidR="00627A88" w:rsidRPr="00216BD0">
        <w:rPr>
          <w:i/>
        </w:rPr>
        <w:t xml:space="preserve">, tree bark, soup, indigenous, </w:t>
      </w:r>
      <w:proofErr w:type="spellStart"/>
      <w:r w:rsidR="00627A88" w:rsidRPr="00216BD0">
        <w:rPr>
          <w:i/>
        </w:rPr>
        <w:t>M</w:t>
      </w:r>
      <w:r w:rsidR="00DF103F" w:rsidRPr="00216BD0">
        <w:rPr>
          <w:i/>
        </w:rPr>
        <w:t>andaya</w:t>
      </w:r>
      <w:proofErr w:type="spellEnd"/>
    </w:p>
    <w:p w14:paraId="7FB19D63" w14:textId="77777777" w:rsidR="00216BD0" w:rsidRDefault="00216BD0" w:rsidP="00216BD0">
      <w:pPr>
        <w:ind w:left="1080" w:hanging="1080"/>
        <w:jc w:val="both"/>
        <w:rPr>
          <w:i/>
        </w:rPr>
      </w:pPr>
    </w:p>
    <w:p w14:paraId="05F239CF" w14:textId="77777777" w:rsidR="00216BD0" w:rsidRDefault="00216BD0" w:rsidP="00216BD0">
      <w:pPr>
        <w:jc w:val="both"/>
        <w:rPr>
          <w:b/>
          <w:u w:val="single"/>
        </w:rPr>
      </w:pPr>
    </w:p>
    <w:p w14:paraId="38A08068" w14:textId="77777777" w:rsidR="00216BD0" w:rsidRDefault="00216BD0" w:rsidP="00216BD0">
      <w:pPr>
        <w:jc w:val="both"/>
        <w:rPr>
          <w:b/>
          <w:u w:val="single"/>
        </w:rPr>
      </w:pPr>
    </w:p>
    <w:p w14:paraId="6D910A35" w14:textId="77777777" w:rsidR="00216BD0" w:rsidRDefault="00216BD0" w:rsidP="00216BD0">
      <w:pPr>
        <w:jc w:val="both"/>
        <w:rPr>
          <w:b/>
          <w:u w:val="single"/>
        </w:rPr>
      </w:pPr>
    </w:p>
    <w:p w14:paraId="7BD16069" w14:textId="5ADB91B7" w:rsidR="00DF103F" w:rsidRPr="00216BD0" w:rsidRDefault="00DF103F" w:rsidP="00216BD0">
      <w:pPr>
        <w:jc w:val="both"/>
        <w:rPr>
          <w:i/>
        </w:rPr>
      </w:pPr>
      <w:r w:rsidRPr="00216BD0">
        <w:rPr>
          <w:b/>
          <w:u w:val="single"/>
        </w:rPr>
        <w:t>Food:</w:t>
      </w:r>
    </w:p>
    <w:p w14:paraId="6CAB5CAD" w14:textId="347211F7" w:rsidR="00627A88" w:rsidRPr="00216BD0" w:rsidRDefault="00216BD0" w:rsidP="00E34B7E">
      <w:pPr>
        <w:ind w:left="720" w:hanging="720"/>
        <w:jc w:val="both"/>
      </w:pPr>
      <w:r w:rsidRPr="00216BD0">
        <w:rPr>
          <w:noProof/>
        </w:rPr>
        <w:drawing>
          <wp:anchor distT="0" distB="0" distL="114300" distR="114300" simplePos="0" relativeHeight="251664896" behindDoc="0" locked="0" layoutInCell="1" allowOverlap="1" wp14:anchorId="41D91D62" wp14:editId="641551AE">
            <wp:simplePos x="0" y="0"/>
            <wp:positionH relativeFrom="column">
              <wp:posOffset>-473</wp:posOffset>
            </wp:positionH>
            <wp:positionV relativeFrom="paragraph">
              <wp:posOffset>37923</wp:posOffset>
            </wp:positionV>
            <wp:extent cx="1828800" cy="109474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angay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27A88" w:rsidRPr="00216BD0">
        <w:t>Dangay</w:t>
      </w:r>
      <w:proofErr w:type="spellEnd"/>
      <w:r w:rsidR="00627A88" w:rsidRPr="00216BD0">
        <w:t xml:space="preserve"> - Is a pancake like food made from </w:t>
      </w:r>
      <w:proofErr w:type="spellStart"/>
      <w:r w:rsidR="00627A88" w:rsidRPr="00216BD0">
        <w:t>natuk</w:t>
      </w:r>
      <w:proofErr w:type="spellEnd"/>
      <w:r w:rsidR="00627A88" w:rsidRPr="00216BD0">
        <w:t xml:space="preserve"> a whitish flour, which is the product of pounding of the inner part of the </w:t>
      </w:r>
      <w:proofErr w:type="spellStart"/>
      <w:r w:rsidR="00627A88" w:rsidRPr="00216BD0">
        <w:t>Lumbiya</w:t>
      </w:r>
      <w:proofErr w:type="spellEnd"/>
      <w:r w:rsidR="00627A88" w:rsidRPr="00216BD0">
        <w:t xml:space="preserve"> palm. </w:t>
      </w:r>
      <w:proofErr w:type="spellStart"/>
      <w:r w:rsidR="00627A88" w:rsidRPr="00216BD0">
        <w:t>Dangay</w:t>
      </w:r>
      <w:proofErr w:type="spellEnd"/>
      <w:r w:rsidR="00627A88" w:rsidRPr="00216BD0">
        <w:t xml:space="preserve"> is made by mixing this flour with coconut milk and honey and serves as one staple carbohydrate food for many indigenous people in Mindanao when there is scarcity of rice.</w:t>
      </w:r>
    </w:p>
    <w:p w14:paraId="2080B911" w14:textId="05AF7D44" w:rsidR="00A16D43" w:rsidRDefault="00216BD0" w:rsidP="00216BD0">
      <w:pPr>
        <w:ind w:left="3150" w:hanging="1170"/>
        <w:jc w:val="both"/>
        <w:rPr>
          <w:i/>
        </w:rPr>
      </w:pPr>
      <w:r>
        <w:rPr>
          <w:i/>
        </w:rPr>
        <w:t xml:space="preserve">          </w:t>
      </w:r>
      <w:r>
        <w:rPr>
          <w:i/>
        </w:rPr>
        <w:tab/>
      </w:r>
      <w:r w:rsidR="00DF103F" w:rsidRPr="00216BD0">
        <w:rPr>
          <w:i/>
        </w:rPr>
        <w:t xml:space="preserve">: </w:t>
      </w:r>
      <w:proofErr w:type="gramStart"/>
      <w:r w:rsidR="00DF103F" w:rsidRPr="00216BD0">
        <w:rPr>
          <w:i/>
        </w:rPr>
        <w:t>flour</w:t>
      </w:r>
      <w:proofErr w:type="gramEnd"/>
      <w:r w:rsidR="00DF103F" w:rsidRPr="00216BD0">
        <w:rPr>
          <w:i/>
        </w:rPr>
        <w:t xml:space="preserve">, food, </w:t>
      </w:r>
      <w:r w:rsidR="00627A88" w:rsidRPr="00216BD0">
        <w:rPr>
          <w:i/>
        </w:rPr>
        <w:t xml:space="preserve">palm, coconut milk, pancake; pasty, indigenous menu, </w:t>
      </w:r>
      <w:proofErr w:type="spellStart"/>
      <w:r w:rsidR="00627A88" w:rsidRPr="00216BD0">
        <w:rPr>
          <w:i/>
        </w:rPr>
        <w:t>M</w:t>
      </w:r>
      <w:r w:rsidR="00DF103F" w:rsidRPr="00216BD0">
        <w:rPr>
          <w:i/>
        </w:rPr>
        <w:t>andaya</w:t>
      </w:r>
      <w:proofErr w:type="spellEnd"/>
    </w:p>
    <w:p w14:paraId="6EB9BA58" w14:textId="77777777" w:rsidR="00216BD0" w:rsidRDefault="00216BD0" w:rsidP="00216BD0">
      <w:pPr>
        <w:ind w:left="3150" w:hanging="1170"/>
        <w:jc w:val="both"/>
        <w:rPr>
          <w:i/>
        </w:rPr>
      </w:pPr>
    </w:p>
    <w:p w14:paraId="20EB7D32" w14:textId="77777777" w:rsidR="00216BD0" w:rsidRPr="00216BD0" w:rsidRDefault="00216BD0" w:rsidP="00216BD0">
      <w:pPr>
        <w:ind w:left="3150" w:hanging="1170"/>
        <w:jc w:val="both"/>
        <w:rPr>
          <w:i/>
        </w:rPr>
      </w:pPr>
    </w:p>
    <w:p w14:paraId="054896E6" w14:textId="77777777" w:rsidR="00A16D43" w:rsidRPr="00216BD0" w:rsidRDefault="00DF103F" w:rsidP="00216BD0">
      <w:pPr>
        <w:jc w:val="both"/>
        <w:rPr>
          <w:b/>
          <w:u w:val="single"/>
        </w:rPr>
      </w:pPr>
      <w:r w:rsidRPr="00216BD0">
        <w:rPr>
          <w:b/>
          <w:u w:val="single"/>
        </w:rPr>
        <w:t>R</w:t>
      </w:r>
      <w:r w:rsidR="00A16D43" w:rsidRPr="00216BD0">
        <w:rPr>
          <w:b/>
          <w:u w:val="single"/>
        </w:rPr>
        <w:t>iver shell and fish</w:t>
      </w:r>
    </w:p>
    <w:p w14:paraId="4CD1A13D" w14:textId="50478D12" w:rsidR="001D619D" w:rsidRPr="00216BD0" w:rsidRDefault="0011795C" w:rsidP="00216BD0">
      <w:pPr>
        <w:ind w:left="2340"/>
      </w:pPr>
      <w:r w:rsidRPr="00216BD0">
        <w:rPr>
          <w:noProof/>
        </w:rPr>
        <w:drawing>
          <wp:anchor distT="0" distB="0" distL="114300" distR="114300" simplePos="0" relativeHeight="251665920" behindDoc="0" locked="0" layoutInCell="1" allowOverlap="1" wp14:anchorId="24AAE1A5" wp14:editId="662EA76B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828800" cy="1271016"/>
            <wp:effectExtent l="0" t="0" r="0" b="571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yog1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71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D619D" w:rsidRPr="00216BD0">
        <w:t>Kuyog</w:t>
      </w:r>
      <w:proofErr w:type="spellEnd"/>
      <w:r w:rsidR="00627A88" w:rsidRPr="00216BD0">
        <w:tab/>
        <w:t xml:space="preserve">- </w:t>
      </w:r>
      <w:r w:rsidR="005417B2" w:rsidRPr="00216BD0">
        <w:t>is small</w:t>
      </w:r>
      <w:r w:rsidR="00627A88" w:rsidRPr="00216BD0">
        <w:t xml:space="preserve"> a small,</w:t>
      </w:r>
      <w:r w:rsidR="005417B2" w:rsidRPr="00216BD0">
        <w:t xml:space="preserve"> shiny </w:t>
      </w:r>
      <w:r w:rsidR="00627A88" w:rsidRPr="00216BD0">
        <w:t>black-</w:t>
      </w:r>
      <w:r w:rsidR="00E34B7E" w:rsidRPr="00216BD0">
        <w:t>brown co</w:t>
      </w:r>
      <w:r w:rsidR="00627A88" w:rsidRPr="00216BD0">
        <w:t>lored</w:t>
      </w:r>
      <w:r w:rsidR="00E34B7E" w:rsidRPr="00216BD0">
        <w:t xml:space="preserve"> river </w:t>
      </w:r>
      <w:r w:rsidR="00CB102E" w:rsidRPr="00216BD0">
        <w:t>shell</w:t>
      </w:r>
      <w:r w:rsidR="00627A88" w:rsidRPr="00216BD0">
        <w:t>fish. It is</w:t>
      </w:r>
      <w:r w:rsidR="00CB102E" w:rsidRPr="00216BD0">
        <w:t xml:space="preserve"> </w:t>
      </w:r>
      <w:r w:rsidR="00627A88" w:rsidRPr="00216BD0">
        <w:t>endemic to the Davao Oriental re</w:t>
      </w:r>
      <w:r w:rsidR="00B92F3D" w:rsidRPr="00216BD0">
        <w:t xml:space="preserve">gion, </w:t>
      </w:r>
      <w:r w:rsidR="005417B2" w:rsidRPr="00216BD0">
        <w:t xml:space="preserve">found </w:t>
      </w:r>
      <w:r w:rsidR="00CB102E" w:rsidRPr="00216BD0">
        <w:t xml:space="preserve">only </w:t>
      </w:r>
      <w:r w:rsidR="005417B2" w:rsidRPr="00216BD0">
        <w:t xml:space="preserve">in </w:t>
      </w:r>
      <w:r w:rsidR="00C31356" w:rsidRPr="00216BD0">
        <w:t xml:space="preserve">the </w:t>
      </w:r>
      <w:r w:rsidR="005417B2" w:rsidRPr="00216BD0">
        <w:t xml:space="preserve">rivers in </w:t>
      </w:r>
      <w:r w:rsidR="00CB102E" w:rsidRPr="00216BD0">
        <w:t xml:space="preserve">the municipalities of </w:t>
      </w:r>
      <w:r w:rsidR="005417B2" w:rsidRPr="00216BD0">
        <w:t>C</w:t>
      </w:r>
      <w:r w:rsidR="00B92F3D" w:rsidRPr="00216BD0">
        <w:t>ARAGA region</w:t>
      </w:r>
      <w:r w:rsidR="005417B2" w:rsidRPr="00216BD0">
        <w:t xml:space="preserve">, </w:t>
      </w:r>
      <w:proofErr w:type="spellStart"/>
      <w:r w:rsidR="005417B2" w:rsidRPr="00216BD0">
        <w:t>Manay</w:t>
      </w:r>
      <w:proofErr w:type="spellEnd"/>
      <w:r w:rsidR="005417B2" w:rsidRPr="00216BD0">
        <w:t xml:space="preserve"> </w:t>
      </w:r>
      <w:r w:rsidR="00B92F3D" w:rsidRPr="00216BD0">
        <w:t xml:space="preserve">provinces </w:t>
      </w:r>
      <w:r w:rsidR="005417B2" w:rsidRPr="00216BD0">
        <w:t xml:space="preserve">and </w:t>
      </w:r>
      <w:r w:rsidR="00B92F3D" w:rsidRPr="00216BD0">
        <w:t xml:space="preserve">the </w:t>
      </w:r>
      <w:r w:rsidR="005417B2" w:rsidRPr="00216BD0">
        <w:t xml:space="preserve">headwaters of </w:t>
      </w:r>
      <w:r w:rsidR="00B92F3D" w:rsidRPr="00216BD0">
        <w:t xml:space="preserve">the </w:t>
      </w:r>
      <w:proofErr w:type="spellStart"/>
      <w:r w:rsidR="005417B2" w:rsidRPr="00216BD0">
        <w:t>Cateel</w:t>
      </w:r>
      <w:proofErr w:type="spellEnd"/>
      <w:r w:rsidR="00B92F3D" w:rsidRPr="00216BD0">
        <w:t xml:space="preserve"> </w:t>
      </w:r>
      <w:proofErr w:type="gramStart"/>
      <w:r w:rsidR="00B92F3D" w:rsidRPr="00216BD0">
        <w:t>river</w:t>
      </w:r>
      <w:proofErr w:type="gramEnd"/>
      <w:r w:rsidR="005417B2" w:rsidRPr="00216BD0">
        <w:t xml:space="preserve">. </w:t>
      </w:r>
      <w:r w:rsidR="00B92F3D" w:rsidRPr="00216BD0">
        <w:t>It has not been found elsewhere in the Philippines.</w:t>
      </w:r>
      <w:r w:rsidR="005417B2" w:rsidRPr="00216BD0">
        <w:t xml:space="preserve"> </w:t>
      </w:r>
      <w:r w:rsidR="00CB102E" w:rsidRPr="00216BD0">
        <w:t xml:space="preserve">It is cooked with only a little water and salt.  This is very special </w:t>
      </w:r>
      <w:r w:rsidR="00216BD0">
        <w:t xml:space="preserve">to the </w:t>
      </w:r>
      <w:proofErr w:type="spellStart"/>
      <w:r w:rsidR="00B92F3D" w:rsidRPr="00216BD0">
        <w:t>Mandaya</w:t>
      </w:r>
      <w:proofErr w:type="spellEnd"/>
      <w:r w:rsidR="00B92F3D" w:rsidRPr="00216BD0">
        <w:t xml:space="preserve"> people in these m</w:t>
      </w:r>
      <w:r w:rsidR="00CB102E" w:rsidRPr="00216BD0">
        <w:t>unicipalities</w:t>
      </w:r>
      <w:r w:rsidR="00B92F3D" w:rsidRPr="00216BD0">
        <w:t>. It is a dish</w:t>
      </w:r>
      <w:r w:rsidR="00CB102E" w:rsidRPr="00216BD0">
        <w:t xml:space="preserve"> that every household would love to prepare for visitors. </w:t>
      </w:r>
    </w:p>
    <w:p w14:paraId="21237708" w14:textId="63CA21EB" w:rsidR="00DF103F" w:rsidRPr="00216BD0" w:rsidRDefault="00C31356" w:rsidP="00216BD0">
      <w:pPr>
        <w:ind w:left="3060"/>
        <w:rPr>
          <w:i/>
        </w:rPr>
      </w:pPr>
      <w:r w:rsidRPr="00216BD0">
        <w:rPr>
          <w:i/>
        </w:rPr>
        <w:t xml:space="preserve"> </w:t>
      </w:r>
      <w:r w:rsidR="00DF103F" w:rsidRPr="00216BD0">
        <w:rPr>
          <w:i/>
        </w:rPr>
        <w:t xml:space="preserve">: </w:t>
      </w:r>
      <w:proofErr w:type="gramStart"/>
      <w:r w:rsidR="00DF103F" w:rsidRPr="00216BD0">
        <w:rPr>
          <w:i/>
        </w:rPr>
        <w:t>river</w:t>
      </w:r>
      <w:proofErr w:type="gramEnd"/>
      <w:r w:rsidR="00DF103F" w:rsidRPr="00216BD0">
        <w:rPr>
          <w:i/>
        </w:rPr>
        <w:t xml:space="preserve">, fish, </w:t>
      </w:r>
      <w:r w:rsidR="00F44E04" w:rsidRPr="00216BD0">
        <w:rPr>
          <w:i/>
        </w:rPr>
        <w:t xml:space="preserve">CARAGA region, </w:t>
      </w:r>
      <w:proofErr w:type="spellStart"/>
      <w:r w:rsidR="00F44E04" w:rsidRPr="00216BD0">
        <w:rPr>
          <w:i/>
        </w:rPr>
        <w:t>M</w:t>
      </w:r>
      <w:r w:rsidR="00DF103F" w:rsidRPr="00216BD0">
        <w:rPr>
          <w:i/>
        </w:rPr>
        <w:t>andaya</w:t>
      </w:r>
      <w:proofErr w:type="spellEnd"/>
      <w:r w:rsidR="00DF103F" w:rsidRPr="00216BD0">
        <w:rPr>
          <w:i/>
        </w:rPr>
        <w:t>,</w:t>
      </w:r>
      <w:r w:rsidR="00F44E04" w:rsidRPr="00216BD0">
        <w:rPr>
          <w:i/>
        </w:rPr>
        <w:t xml:space="preserve"> freshwater</w:t>
      </w:r>
      <w:r w:rsidR="00DF103F" w:rsidRPr="00216BD0">
        <w:rPr>
          <w:i/>
        </w:rPr>
        <w:t>, water</w:t>
      </w:r>
      <w:r w:rsidRPr="00216BD0">
        <w:rPr>
          <w:i/>
        </w:rPr>
        <w:t>,</w:t>
      </w:r>
      <w:r w:rsidR="00F44E04" w:rsidRPr="00216BD0">
        <w:rPr>
          <w:i/>
        </w:rPr>
        <w:t xml:space="preserve"> river</w:t>
      </w:r>
      <w:r w:rsidRPr="00216BD0">
        <w:rPr>
          <w:i/>
        </w:rPr>
        <w:t>, ancestral domain</w:t>
      </w:r>
    </w:p>
    <w:p w14:paraId="689A2786" w14:textId="5C841DA5" w:rsidR="00CB102E" w:rsidRPr="00216BD0" w:rsidRDefault="00216BD0" w:rsidP="00216BD0">
      <w:pPr>
        <w:ind w:left="3060"/>
      </w:pPr>
      <w:r w:rsidRPr="00216BD0">
        <w:rPr>
          <w:noProof/>
        </w:rPr>
        <w:drawing>
          <wp:anchor distT="0" distB="0" distL="114300" distR="114300" simplePos="0" relativeHeight="251668992" behindDoc="0" locked="0" layoutInCell="1" allowOverlap="1" wp14:anchorId="7F8C6342" wp14:editId="2D7E4718">
            <wp:simplePos x="0" y="0"/>
            <wp:positionH relativeFrom="column">
              <wp:posOffset>11592</wp:posOffset>
            </wp:positionH>
            <wp:positionV relativeFrom="paragraph">
              <wp:posOffset>43476</wp:posOffset>
            </wp:positionV>
            <wp:extent cx="1828800" cy="438912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l'lognon1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B102E" w:rsidRPr="00216BD0">
        <w:t>Sal’lognon</w:t>
      </w:r>
      <w:proofErr w:type="spellEnd"/>
      <w:r w:rsidR="00F44E04" w:rsidRPr="00216BD0">
        <w:t xml:space="preserve"> (also pronounced as </w:t>
      </w:r>
      <w:proofErr w:type="spellStart"/>
      <w:r w:rsidR="00F44E04" w:rsidRPr="00216BD0">
        <w:t>sawgnon</w:t>
      </w:r>
      <w:proofErr w:type="spellEnd"/>
      <w:r w:rsidR="00F44E04" w:rsidRPr="00216BD0">
        <w:t>) - a d</w:t>
      </w:r>
      <w:r w:rsidR="00A16D43" w:rsidRPr="00216BD0">
        <w:t>ark-brown chest- flatted fish from rivers and creeks in C</w:t>
      </w:r>
      <w:r w:rsidR="00F44E04" w:rsidRPr="00216BD0">
        <w:t>ARAGA</w:t>
      </w:r>
      <w:r w:rsidR="00A16D43" w:rsidRPr="00216BD0">
        <w:t xml:space="preserve">, Davao Oriental, </w:t>
      </w:r>
      <w:proofErr w:type="spellStart"/>
      <w:r w:rsidR="00A16D43" w:rsidRPr="00216BD0">
        <w:t>Casal’lman</w:t>
      </w:r>
      <w:proofErr w:type="spellEnd"/>
      <w:r w:rsidR="00A16D43" w:rsidRPr="00216BD0">
        <w:t xml:space="preserve"> (</w:t>
      </w:r>
      <w:proofErr w:type="spellStart"/>
      <w:r w:rsidR="00A16D43" w:rsidRPr="00216BD0">
        <w:t>Casawman</w:t>
      </w:r>
      <w:proofErr w:type="spellEnd"/>
      <w:r w:rsidR="00A16D43" w:rsidRPr="00216BD0">
        <w:t xml:space="preserve">) river in </w:t>
      </w:r>
      <w:proofErr w:type="spellStart"/>
      <w:r w:rsidR="00A16D43" w:rsidRPr="00216BD0">
        <w:t>Manay</w:t>
      </w:r>
      <w:proofErr w:type="spellEnd"/>
      <w:r w:rsidR="00A16D43" w:rsidRPr="00216BD0">
        <w:t xml:space="preserve">, Davao Oriental, and in the headwaters of </w:t>
      </w:r>
      <w:proofErr w:type="spellStart"/>
      <w:r w:rsidR="00A16D43" w:rsidRPr="00216BD0">
        <w:t>Cateel</w:t>
      </w:r>
      <w:proofErr w:type="spellEnd"/>
      <w:r w:rsidR="00A16D43" w:rsidRPr="00216BD0">
        <w:t xml:space="preserve"> </w:t>
      </w:r>
      <w:proofErr w:type="gramStart"/>
      <w:r w:rsidR="00A16D43" w:rsidRPr="00216BD0">
        <w:t>river</w:t>
      </w:r>
      <w:proofErr w:type="gramEnd"/>
      <w:r w:rsidR="00A16D43" w:rsidRPr="00216BD0">
        <w:t xml:space="preserve">, also in Davao Oriental. This is 4-6 inches in length and an inch or two in diameter. </w:t>
      </w:r>
    </w:p>
    <w:p w14:paraId="7CEB33AA" w14:textId="08544B00" w:rsidR="00DF103F" w:rsidRPr="00216BD0" w:rsidRDefault="00C31356" w:rsidP="00216BD0">
      <w:pPr>
        <w:ind w:left="3060" w:hanging="630"/>
        <w:rPr>
          <w:i/>
        </w:rPr>
      </w:pPr>
      <w:r w:rsidRPr="00216BD0">
        <w:t xml:space="preserve">         </w:t>
      </w:r>
      <w:r w:rsidR="00216BD0">
        <w:tab/>
      </w:r>
      <w:r w:rsidR="00216BD0">
        <w:tab/>
      </w:r>
      <w:r w:rsidRPr="00216BD0">
        <w:t xml:space="preserve"> </w:t>
      </w:r>
      <w:r w:rsidR="00DF103F" w:rsidRPr="00216BD0">
        <w:t xml:space="preserve">: </w:t>
      </w:r>
      <w:proofErr w:type="gramStart"/>
      <w:r w:rsidR="00DF103F" w:rsidRPr="00216BD0">
        <w:rPr>
          <w:i/>
        </w:rPr>
        <w:t>river</w:t>
      </w:r>
      <w:proofErr w:type="gramEnd"/>
      <w:r w:rsidR="00DF103F" w:rsidRPr="00216BD0">
        <w:rPr>
          <w:i/>
        </w:rPr>
        <w:t xml:space="preserve">, </w:t>
      </w:r>
      <w:r w:rsidR="00F44E04" w:rsidRPr="00216BD0">
        <w:rPr>
          <w:i/>
        </w:rPr>
        <w:t xml:space="preserve">CARAGA, </w:t>
      </w:r>
      <w:proofErr w:type="spellStart"/>
      <w:r w:rsidR="00F44E04" w:rsidRPr="00216BD0">
        <w:rPr>
          <w:i/>
        </w:rPr>
        <w:t>Mandaya</w:t>
      </w:r>
      <w:proofErr w:type="spellEnd"/>
      <w:r w:rsidR="00F44E04" w:rsidRPr="00216BD0">
        <w:rPr>
          <w:i/>
        </w:rPr>
        <w:t xml:space="preserve">, </w:t>
      </w:r>
      <w:proofErr w:type="spellStart"/>
      <w:r w:rsidR="00F44E04" w:rsidRPr="00216BD0">
        <w:rPr>
          <w:i/>
        </w:rPr>
        <w:t>Manay</w:t>
      </w:r>
      <w:proofErr w:type="spellEnd"/>
      <w:r w:rsidR="00F44E04" w:rsidRPr="00216BD0">
        <w:rPr>
          <w:i/>
        </w:rPr>
        <w:t xml:space="preserve">, </w:t>
      </w:r>
      <w:proofErr w:type="spellStart"/>
      <w:r w:rsidR="00F44E04" w:rsidRPr="00216BD0">
        <w:rPr>
          <w:i/>
        </w:rPr>
        <w:t>Cateel</w:t>
      </w:r>
      <w:proofErr w:type="spellEnd"/>
      <w:r w:rsidR="00DF103F" w:rsidRPr="00216BD0">
        <w:rPr>
          <w:i/>
        </w:rPr>
        <w:t>, creeks</w:t>
      </w:r>
      <w:r w:rsidRPr="00216BD0">
        <w:rPr>
          <w:i/>
        </w:rPr>
        <w:t>, ancestral domain</w:t>
      </w:r>
    </w:p>
    <w:p w14:paraId="662A07DA" w14:textId="77777777" w:rsidR="00CB102E" w:rsidRPr="00216BD0" w:rsidRDefault="00CB102E">
      <w:pPr>
        <w:rPr>
          <w:i/>
        </w:rPr>
      </w:pPr>
    </w:p>
    <w:sectPr w:rsidR="00CB102E" w:rsidRPr="00216BD0" w:rsidSect="00216BD0">
      <w:pgSz w:w="11907" w:h="16839" w:code="9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9D"/>
    <w:rsid w:val="00102BD9"/>
    <w:rsid w:val="0011795C"/>
    <w:rsid w:val="00193315"/>
    <w:rsid w:val="001D48F7"/>
    <w:rsid w:val="001D619D"/>
    <w:rsid w:val="00216BD0"/>
    <w:rsid w:val="00383C93"/>
    <w:rsid w:val="00417F3E"/>
    <w:rsid w:val="005417B2"/>
    <w:rsid w:val="00627A88"/>
    <w:rsid w:val="006F13D0"/>
    <w:rsid w:val="00705443"/>
    <w:rsid w:val="009E68E2"/>
    <w:rsid w:val="00A16D43"/>
    <w:rsid w:val="00B92F3D"/>
    <w:rsid w:val="00B96D91"/>
    <w:rsid w:val="00C31356"/>
    <w:rsid w:val="00CB102E"/>
    <w:rsid w:val="00DF103F"/>
    <w:rsid w:val="00E051FF"/>
    <w:rsid w:val="00E34B7E"/>
    <w:rsid w:val="00E61182"/>
    <w:rsid w:val="00F44E04"/>
    <w:rsid w:val="00F5591E"/>
    <w:rsid w:val="00F64505"/>
    <w:rsid w:val="00FE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5FD9D6"/>
  <w15:docId w15:val="{C1813002-A2CA-4CE1-B7E5-AB4FCAE9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753C3-D891-4866-A9AB-4D1DEC89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GRM INTL. - MIPE</dc:creator>
  <cp:lastModifiedBy>12</cp:lastModifiedBy>
  <cp:revision>3</cp:revision>
  <dcterms:created xsi:type="dcterms:W3CDTF">2014-01-07T22:53:00Z</dcterms:created>
  <dcterms:modified xsi:type="dcterms:W3CDTF">2014-01-07T22:57:00Z</dcterms:modified>
</cp:coreProperties>
</file>